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«История»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(5-9 классы)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Программа учебного предмета «История» разработана с целью оказания  методической помощи учителю истории в создании рабочей программы  по учебному предмету, ориентированной на современные тенденции в образовании  и активные методики обучения.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Программа учеб</w:t>
      </w:r>
      <w:r>
        <w:rPr>
          <w:rFonts w:ascii="Times New Roman" w:hAnsi="Times New Roman" w:cs="Times New Roman" w:eastAsia="Times New Roman"/>
          <w:sz w:val="28"/>
        </w:rPr>
        <w:t xml:space="preserve">ного предмета «История» дает представление о целях, общей  стратегии обучения, воспитания и развития обучающихся средствами учебного  предмета «История», устанавливает обязательное предметное содержание,  предусматривает распределение его по классам и стру</w:t>
      </w:r>
      <w:r>
        <w:rPr>
          <w:rFonts w:ascii="Times New Roman" w:hAnsi="Times New Roman" w:cs="Times New Roman" w:eastAsia="Times New Roman"/>
          <w:sz w:val="28"/>
        </w:rPr>
        <w:t xml:space="preserve">ктурирование его  по разделам и темам курса.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Место учебного предмета «История» в системе основного общего образования  определяется его познавательным и мировоззренческим значением,  воспитательным потенциалом, вкладом в становление личности человека. Исто</w:t>
      </w:r>
      <w:r>
        <w:rPr>
          <w:rFonts w:ascii="Times New Roman" w:hAnsi="Times New Roman" w:cs="Times New Roman" w:eastAsia="Times New Roman"/>
          <w:sz w:val="28"/>
        </w:rPr>
        <w:t xml:space="preserve">рия  представляет собирательную картину жизни людей во времени, их социального,  созидательного, нравственного опыта. Она служит важным ресурсом  самоидентификации личности в окружающем социуме, культурной среде  от уровня семьи до уровня своей страны и ми</w:t>
      </w:r>
      <w:r>
        <w:rPr>
          <w:rFonts w:ascii="Times New Roman" w:hAnsi="Times New Roman" w:cs="Times New Roman" w:eastAsia="Times New Roman"/>
          <w:sz w:val="28"/>
        </w:rPr>
        <w:t xml:space="preserve">ра в целом. История дает возможность  познания и понимания человека и общества в связи прошлого, настоящего и  будущего.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Целью школьного исторического образования является формирование и  развитие личности обучающегося, способного к самоидентификации и  оп</w:t>
      </w:r>
      <w:r>
        <w:rPr>
          <w:rFonts w:ascii="Times New Roman" w:hAnsi="Times New Roman" w:cs="Times New Roman" w:eastAsia="Times New Roman"/>
          <w:sz w:val="28"/>
        </w:rPr>
        <w:t xml:space="preserve">ределению своих ценностных ориентиров на основе осмысления и освоения  исторического опыта своей страны и человечества в целом, активно и творчески  применяющего исторические знания и предметные умения в учебной и социальной  практике. Данная цель предпола</w:t>
      </w:r>
      <w:r>
        <w:rPr>
          <w:rFonts w:ascii="Times New Roman" w:hAnsi="Times New Roman" w:cs="Times New Roman" w:eastAsia="Times New Roman"/>
          <w:sz w:val="28"/>
        </w:rPr>
        <w:t xml:space="preserve">гает формирование у обучающихся целостной  картины российской и мировой истории, понимание места и роли современной  России в мире, важности вклада каждого ее народа, его культуры в общую историю  страны и мировую историю, формирование личностной позиции п</w:t>
      </w:r>
      <w:r>
        <w:rPr>
          <w:rFonts w:ascii="Times New Roman" w:hAnsi="Times New Roman" w:cs="Times New Roman" w:eastAsia="Times New Roman"/>
          <w:sz w:val="28"/>
        </w:rPr>
        <w:t xml:space="preserve">о отношению  к прошлому и настоящему Отечества.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Общее число часов, рекомендованных для изучения истории, – 340,  в 5–9 классах по 2 часа в неделю при 34 учебных неделях, в 9 классе рекомендуется  предусмотр</w:t>
      </w:r>
      <w:r>
        <w:rPr>
          <w:rFonts w:ascii="Times New Roman" w:hAnsi="Times New Roman" w:cs="Times New Roman" w:eastAsia="Times New Roman"/>
          <w:sz w:val="28"/>
        </w:rPr>
        <w:t xml:space="preserve">еть 17 часов на изучение модуля «Введение в новейшую историю  России».  Последовательность изучения тем в рамках программы по истории в пределах  одного класса может варьироваться.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2023-08-23T09:26:25Z</dcterms:modified>
</cp:coreProperties>
</file>